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1" w:rsidRDefault="00814365">
      <w:pPr>
        <w:pStyle w:val="1"/>
      </w:pPr>
      <w:r>
        <w:t xml:space="preserve">Политика </w:t>
      </w:r>
      <w:proofErr w:type="gramStart"/>
      <w:r>
        <w:t>интернет-магазина</w:t>
      </w:r>
      <w:proofErr w:type="gramEnd"/>
      <w:r>
        <w:t xml:space="preserve"> в отношении обработки персональных данных</w:t>
      </w:r>
    </w:p>
    <w:p w:rsidR="004E6AA1" w:rsidRDefault="004E6AA1"/>
    <w:p w:rsidR="004E6AA1" w:rsidRDefault="00814365">
      <w:pPr>
        <w:pStyle w:val="1"/>
      </w:pPr>
      <w:bookmarkStart w:id="0" w:name="sub_100"/>
      <w:r>
        <w:t>1. Общие положения</w:t>
      </w:r>
    </w:p>
    <w:bookmarkEnd w:id="0"/>
    <w:p w:rsidR="004E6AA1" w:rsidRDefault="004E6AA1"/>
    <w:p w:rsidR="004E6AA1" w:rsidRDefault="00814365">
      <w:bookmarkStart w:id="1" w:name="sub_11"/>
      <w:r w:rsidRPr="00430FA0">
        <w:t xml:space="preserve">1.1. </w:t>
      </w:r>
      <w:proofErr w:type="gramStart"/>
      <w:r w:rsidRPr="00430FA0">
        <w:t xml:space="preserve">Политика </w:t>
      </w:r>
      <w:r w:rsidR="00430FA0" w:rsidRPr="00430FA0">
        <w:t xml:space="preserve">интернет-магазина </w:t>
      </w:r>
      <w:hyperlink r:id="rId8" w:history="1">
        <w:r w:rsidR="00430FA0" w:rsidRPr="00430FA0">
          <w:rPr>
            <w:rStyle w:val="af"/>
          </w:rPr>
          <w:t>https://lebel.ru/shop</w:t>
        </w:r>
      </w:hyperlink>
      <w:r w:rsidRPr="00430FA0">
        <w:t xml:space="preserve">, расположенного на доменном имени </w:t>
      </w:r>
      <w:hyperlink r:id="rId9" w:history="1">
        <w:r w:rsidR="00430FA0" w:rsidRPr="00430FA0">
          <w:rPr>
            <w:rStyle w:val="af"/>
          </w:rPr>
          <w:t>https://lebel.ru</w:t>
        </w:r>
      </w:hyperlink>
      <w:r w:rsidRPr="00430FA0">
        <w:t>, (далее - Интернет-магазин, оператор персональных данных, оператор) в отношении</w:t>
      </w:r>
      <w:r>
        <w:t xml:space="preserve">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roofErr w:type="gramEnd"/>
    </w:p>
    <w:p w:rsidR="004E6AA1" w:rsidRDefault="00814365">
      <w:bookmarkStart w:id="2" w:name="sub_12"/>
      <w:bookmarkEnd w:id="1"/>
      <w:r>
        <w:t>1.2. Основные понятия, используемые в Политике:</w:t>
      </w:r>
    </w:p>
    <w:p w:rsidR="004E6AA1" w:rsidRDefault="00814365">
      <w:bookmarkStart w:id="3" w:name="sub_121"/>
      <w:bookmarkEnd w:id="2"/>
      <w:r>
        <w:t xml:space="preserve">1.2.1. </w:t>
      </w:r>
      <w:r>
        <w:rPr>
          <w:rStyle w:val="a3"/>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E6AA1" w:rsidRDefault="00814365">
      <w:bookmarkStart w:id="4" w:name="sub_122"/>
      <w:bookmarkEnd w:id="3"/>
      <w:r>
        <w:t xml:space="preserve">1.2.2. </w:t>
      </w:r>
      <w:r>
        <w:rPr>
          <w:rStyle w:val="a3"/>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proofErr w:type="gramStart"/>
      <w:r>
        <w:t>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4E6AA1" w:rsidRDefault="00814365">
      <w:bookmarkStart w:id="5" w:name="sub_123"/>
      <w:bookmarkEnd w:id="4"/>
      <w:r>
        <w:t xml:space="preserve">1.2.3. </w:t>
      </w:r>
      <w:r>
        <w:rPr>
          <w:rStyle w:val="a3"/>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4E6AA1" w:rsidRDefault="00814365">
      <w:bookmarkStart w:id="6" w:name="sub_124"/>
      <w:bookmarkEnd w:id="5"/>
      <w:r>
        <w:t xml:space="preserve">1.2.4. </w:t>
      </w:r>
      <w:r>
        <w:rPr>
          <w:rStyle w:val="a3"/>
        </w:rPr>
        <w:t>Распространение персональных данных</w:t>
      </w:r>
      <w:r>
        <w:t xml:space="preserve"> - действия, направленные на раскрытие персональных данных неопределенному кругу лиц;</w:t>
      </w:r>
    </w:p>
    <w:p w:rsidR="004E6AA1" w:rsidRDefault="00814365">
      <w:bookmarkStart w:id="7" w:name="sub_125"/>
      <w:bookmarkEnd w:id="6"/>
      <w:r>
        <w:t xml:space="preserve">1.2.5. </w:t>
      </w:r>
      <w:r>
        <w:rPr>
          <w:rStyle w:val="a3"/>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4E6AA1" w:rsidRDefault="00814365">
      <w:bookmarkStart w:id="8" w:name="sub_126"/>
      <w:bookmarkEnd w:id="7"/>
      <w:r>
        <w:t xml:space="preserve">1.2.6. </w:t>
      </w:r>
      <w:r>
        <w:rPr>
          <w:rStyle w:val="a3"/>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E6AA1" w:rsidRDefault="00814365">
      <w:bookmarkStart w:id="9" w:name="sub_127"/>
      <w:bookmarkEnd w:id="8"/>
      <w:r>
        <w:t xml:space="preserve">1.2.7. </w:t>
      </w:r>
      <w:r>
        <w:rPr>
          <w:rStyle w:val="a3"/>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E6AA1" w:rsidRDefault="00814365">
      <w:bookmarkStart w:id="10" w:name="sub_128"/>
      <w:bookmarkEnd w:id="9"/>
      <w:r>
        <w:t xml:space="preserve">1.2.8. </w:t>
      </w:r>
      <w:r>
        <w:rPr>
          <w:rStyle w:val="a3"/>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E6AA1" w:rsidRDefault="00814365">
      <w:bookmarkStart w:id="11" w:name="sub_129"/>
      <w:bookmarkEnd w:id="10"/>
      <w:r>
        <w:t xml:space="preserve">1.2.9. </w:t>
      </w:r>
      <w:r>
        <w:rPr>
          <w:rStyle w:val="a3"/>
        </w:rPr>
        <w:t xml:space="preserve">Администрация сайта </w:t>
      </w:r>
      <w:proofErr w:type="gramStart"/>
      <w:r>
        <w:rPr>
          <w:rStyle w:val="a3"/>
        </w:rPr>
        <w:t>Интернет-магазина</w:t>
      </w:r>
      <w:proofErr w:type="gramEnd"/>
      <w:r>
        <w:t xml:space="preserve"> - уполномоченные сотрудники на управления сайтом, действующие от Интернет-магазина, которые организуют и (или) осуществляют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E6AA1" w:rsidRDefault="00814365">
      <w:bookmarkStart w:id="12" w:name="sub_1210"/>
      <w:bookmarkEnd w:id="11"/>
      <w:r>
        <w:t xml:space="preserve">1.2.10. </w:t>
      </w:r>
      <w:r>
        <w:rPr>
          <w:rStyle w:val="a3"/>
        </w:rPr>
        <w:t xml:space="preserve">Пользователь сайта </w:t>
      </w:r>
      <w:proofErr w:type="gramStart"/>
      <w:r>
        <w:rPr>
          <w:rStyle w:val="a3"/>
        </w:rPr>
        <w:t>Интернет-магазина</w:t>
      </w:r>
      <w:proofErr w:type="gramEnd"/>
      <w:r>
        <w:t xml:space="preserve"> (далее - пользователь) - лицо, имеющее доступ к сайту посредством сети Интернет и использующее сайт Интернет-магазина.</w:t>
      </w:r>
    </w:p>
    <w:p w:rsidR="00430FA0" w:rsidRDefault="00430FA0">
      <w:r>
        <w:t xml:space="preserve">1.2.11. </w:t>
      </w:r>
      <w:r w:rsidRPr="00430FA0">
        <w:rPr>
          <w:b/>
        </w:rPr>
        <w:t>Оператор</w:t>
      </w:r>
      <w:r>
        <w:t xml:space="preserve"> – Индивидуальный предприниматель Тимофеев Руслан Геннадьевич, ОГРНИП </w:t>
      </w:r>
      <w:r w:rsidRPr="00430FA0">
        <w:t>314774611500929</w:t>
      </w:r>
      <w:r>
        <w:t xml:space="preserve">, адрес местонахождения </w:t>
      </w:r>
      <w:r w:rsidRPr="00430FA0">
        <w:t>г. Москва, ул. Онежская, д.2, корп.3, кв. 18</w:t>
      </w:r>
      <w:r>
        <w:t>.</w:t>
      </w:r>
    </w:p>
    <w:p w:rsidR="004E6AA1" w:rsidRDefault="00814365">
      <w:bookmarkStart w:id="13" w:name="sub_13"/>
      <w:bookmarkEnd w:id="12"/>
      <w: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E6AA1" w:rsidRDefault="00814365">
      <w:bookmarkStart w:id="14" w:name="sub_14"/>
      <w:bookmarkEnd w:id="13"/>
      <w:r>
        <w:t xml:space="preserve">1.4. Субъект персональных данных имеет право на получение информации, касающейся </w:t>
      </w:r>
      <w:r>
        <w:lastRenderedPageBreak/>
        <w:t>обработки его персональных данных, в том числе содержащей:</w:t>
      </w:r>
    </w:p>
    <w:p w:rsidR="004E6AA1" w:rsidRDefault="00814365">
      <w:bookmarkStart w:id="15" w:name="sub_141"/>
      <w:bookmarkEnd w:id="14"/>
      <w:r>
        <w:t>1) подтверждение факта обработки персональных данных оператором;</w:t>
      </w:r>
    </w:p>
    <w:p w:rsidR="004E6AA1" w:rsidRDefault="00814365">
      <w:bookmarkStart w:id="16" w:name="sub_142"/>
      <w:bookmarkEnd w:id="15"/>
      <w:r>
        <w:t>2) правовые основания и цели обработки персональных данных;</w:t>
      </w:r>
    </w:p>
    <w:p w:rsidR="004E6AA1" w:rsidRDefault="00814365">
      <w:bookmarkStart w:id="17" w:name="sub_143"/>
      <w:bookmarkEnd w:id="16"/>
      <w:r>
        <w:t>3) сведения о применяемых оператором способах обработки персональных данных;</w:t>
      </w:r>
    </w:p>
    <w:p w:rsidR="004E6AA1" w:rsidRDefault="00814365">
      <w:bookmarkStart w:id="18" w:name="sub_144"/>
      <w:bookmarkEnd w:id="17"/>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E6AA1" w:rsidRDefault="00814365">
      <w:bookmarkStart w:id="19" w:name="sub_145"/>
      <w:bookmarkEnd w:id="18"/>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E6AA1" w:rsidRDefault="00814365">
      <w:bookmarkStart w:id="20" w:name="sub_146"/>
      <w:bookmarkEnd w:id="19"/>
      <w:r>
        <w:t>6) сроки обработки персональных данных, в том числе сроки их хранения;</w:t>
      </w:r>
    </w:p>
    <w:p w:rsidR="004E6AA1" w:rsidRDefault="00814365">
      <w:bookmarkStart w:id="21" w:name="sub_147"/>
      <w:bookmarkEnd w:id="20"/>
      <w:r>
        <w:t>7) порядок осуществления субъектом персональных данных прав, предусмотренных федеральным законом;</w:t>
      </w:r>
    </w:p>
    <w:p w:rsidR="004E6AA1" w:rsidRDefault="00814365">
      <w:bookmarkStart w:id="22" w:name="sub_148"/>
      <w:bookmarkEnd w:id="21"/>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4E6AA1" w:rsidRDefault="00814365">
      <w:bookmarkStart w:id="23" w:name="sub_149"/>
      <w:bookmarkEnd w:id="22"/>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E6AA1" w:rsidRPr="00A20B29" w:rsidRDefault="00814365">
      <w:bookmarkStart w:id="24" w:name="sub_1410"/>
      <w:bookmarkEnd w:id="23"/>
      <w:r w:rsidRPr="00A20B29">
        <w:t xml:space="preserve">10) иные сведения, предусмотренные </w:t>
      </w:r>
      <w:hyperlink r:id="rId10" w:history="1">
        <w:r w:rsidRPr="00A20B29">
          <w:rPr>
            <w:rStyle w:val="a4"/>
            <w:color w:val="auto"/>
          </w:rPr>
          <w:t>Федеральным законом</w:t>
        </w:r>
      </w:hyperlink>
      <w:r w:rsidRPr="00A20B29">
        <w:t xml:space="preserve"> "О персональных данных" или другими федеральными законами.</w:t>
      </w:r>
    </w:p>
    <w:p w:rsidR="004E6AA1" w:rsidRDefault="00814365">
      <w:bookmarkStart w:id="25" w:name="sub_15"/>
      <w:bookmarkEnd w:id="24"/>
      <w: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E6AA1" w:rsidRDefault="00814365">
      <w:bookmarkStart w:id="26" w:name="sub_16"/>
      <w:bookmarkEnd w:id="25"/>
      <w: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E6AA1" w:rsidRDefault="00814365">
      <w:bookmarkStart w:id="27" w:name="sub_17"/>
      <w:bookmarkEnd w:id="26"/>
      <w:r>
        <w:t>1.7. Оператор персональных данных вправе:</w:t>
      </w:r>
    </w:p>
    <w:bookmarkEnd w:id="27"/>
    <w:p w:rsidR="004E6AA1" w:rsidRDefault="00814365">
      <w:r>
        <w:t>- отстаивать свои интересы в суде;</w:t>
      </w:r>
    </w:p>
    <w:p w:rsidR="004E6AA1" w:rsidRDefault="00814365">
      <w: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4E6AA1" w:rsidRDefault="00814365">
      <w:r>
        <w:t>- отказывать в предоставлении персональных данных в случаях, предусмотренных законодательством;</w:t>
      </w:r>
    </w:p>
    <w:p w:rsidR="004E6AA1" w:rsidRDefault="00814365">
      <w:r>
        <w:t>- использовать персональные данные субъекта без его согласия в случаях, предусмотренных законодательством.</w:t>
      </w:r>
    </w:p>
    <w:p w:rsidR="004E6AA1" w:rsidRPr="00A20B29" w:rsidRDefault="00814365">
      <w:bookmarkStart w:id="28" w:name="sub_18"/>
      <w:r>
        <w:t xml:space="preserve">1.8. При сборе персональных данных оператор обязан предоставить субъекту персональных </w:t>
      </w:r>
      <w:r w:rsidRPr="00A20B29">
        <w:t xml:space="preserve">данных по его просьбе информацию, предусмотренную </w:t>
      </w:r>
      <w:hyperlink r:id="rId11" w:history="1">
        <w:r w:rsidRPr="00A20B29">
          <w:rPr>
            <w:rStyle w:val="a4"/>
            <w:color w:val="auto"/>
          </w:rPr>
          <w:t>частью 7 статьи 14</w:t>
        </w:r>
      </w:hyperlink>
      <w:r w:rsidRPr="00A20B29">
        <w:t xml:space="preserve"> Федерального закона "О персональных данных".</w:t>
      </w:r>
    </w:p>
    <w:p w:rsidR="004E6AA1" w:rsidRPr="00A20B29" w:rsidRDefault="00814365">
      <w:bookmarkStart w:id="29" w:name="sub_19"/>
      <w:bookmarkEnd w:id="28"/>
      <w:r w:rsidRPr="00A20B29">
        <w:t xml:space="preserve">1.9. При сборе персональных данных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2" w:history="1">
        <w:r w:rsidRPr="00A20B29">
          <w:rPr>
            <w:rStyle w:val="a4"/>
            <w:color w:val="auto"/>
          </w:rPr>
          <w:t>пунктах 2</w:t>
        </w:r>
      </w:hyperlink>
      <w:r w:rsidRPr="00A20B29">
        <w:t xml:space="preserve">, </w:t>
      </w:r>
      <w:hyperlink r:id="rId13" w:history="1">
        <w:r w:rsidRPr="00A20B29">
          <w:rPr>
            <w:rStyle w:val="a4"/>
            <w:color w:val="auto"/>
          </w:rPr>
          <w:t>3</w:t>
        </w:r>
      </w:hyperlink>
      <w:r w:rsidRPr="00A20B29">
        <w:t xml:space="preserve">, </w:t>
      </w:r>
      <w:hyperlink r:id="rId14" w:history="1">
        <w:r w:rsidRPr="00A20B29">
          <w:rPr>
            <w:rStyle w:val="a4"/>
            <w:color w:val="auto"/>
          </w:rPr>
          <w:t>4</w:t>
        </w:r>
      </w:hyperlink>
      <w:r w:rsidRPr="00A20B29">
        <w:t xml:space="preserve">, </w:t>
      </w:r>
      <w:hyperlink r:id="rId15" w:history="1">
        <w:r w:rsidRPr="00A20B29">
          <w:rPr>
            <w:rStyle w:val="a4"/>
            <w:color w:val="auto"/>
          </w:rPr>
          <w:t>8 части 1 статьи 6</w:t>
        </w:r>
      </w:hyperlink>
      <w:r w:rsidRPr="00A20B29">
        <w:t xml:space="preserve"> Федерального закона "О персональных данных".</w:t>
      </w:r>
    </w:p>
    <w:bookmarkEnd w:id="29"/>
    <w:p w:rsidR="004E6AA1" w:rsidRDefault="004E6AA1"/>
    <w:p w:rsidR="004E6AA1" w:rsidRDefault="00814365">
      <w:pPr>
        <w:pStyle w:val="1"/>
      </w:pPr>
      <w:bookmarkStart w:id="30" w:name="sub_200"/>
      <w:r>
        <w:t xml:space="preserve">2. Цели </w:t>
      </w:r>
      <w:r w:rsidR="005D1C83">
        <w:t>обработки</w:t>
      </w:r>
      <w:r>
        <w:t xml:space="preserve"> персональных данных</w:t>
      </w:r>
    </w:p>
    <w:bookmarkEnd w:id="30"/>
    <w:p w:rsidR="004E6AA1" w:rsidRPr="005D1C83" w:rsidRDefault="004E6AA1">
      <w:pPr>
        <w:rPr>
          <w:sz w:val="16"/>
          <w:szCs w:val="16"/>
        </w:rPr>
      </w:pPr>
    </w:p>
    <w:p w:rsidR="004E6AA1" w:rsidRDefault="00814365">
      <w:bookmarkStart w:id="31" w:name="sub_21"/>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E6AA1" w:rsidRDefault="00814365">
      <w:bookmarkStart w:id="32" w:name="sub_22"/>
      <w:bookmarkEnd w:id="31"/>
      <w:r>
        <w:lastRenderedPageBreak/>
        <w:t xml:space="preserve">2.2. Цели обработки персональных данных </w:t>
      </w:r>
      <w:proofErr w:type="gramStart"/>
      <w:r>
        <w:t>происходят</w:t>
      </w:r>
      <w:proofErr w:type="gramEnd"/>
      <w: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4E6AA1" w:rsidRDefault="00814365">
      <w:bookmarkStart w:id="33" w:name="sub_23"/>
      <w:bookmarkEnd w:id="32"/>
      <w:r>
        <w:t>2.3. К целям обработки персональных данных оператора относятся:</w:t>
      </w:r>
    </w:p>
    <w:bookmarkEnd w:id="33"/>
    <w:p w:rsidR="004E6AA1" w:rsidRDefault="00814365">
      <w:r>
        <w:t>- заключение, исполнение и прекращение гражданско-правовых договоров;</w:t>
      </w:r>
    </w:p>
    <w:p w:rsidR="004E6AA1" w:rsidRDefault="00814365">
      <w:r>
        <w:t>- ведение кадрового делопроизводства, содействие работникам в трудоустройстве, обучении и продвижении по службе, пользовании льготами;</w:t>
      </w:r>
    </w:p>
    <w:p w:rsidR="004E6AA1" w:rsidRDefault="00814365">
      <w: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4E6AA1" w:rsidRDefault="00814365">
      <w:r>
        <w:t>- заполнение первичной статистической документации в соответствии с трудовым, налоговым законодательством и иными федеральными законами;</w:t>
      </w:r>
    </w:p>
    <w:p w:rsidR="004E6AA1" w:rsidRDefault="00814365">
      <w:r>
        <w:t xml:space="preserve">- идентификация пользователя, зарегистрированного на сайте </w:t>
      </w:r>
      <w:proofErr w:type="gramStart"/>
      <w:r>
        <w:t>Интернет-магазина</w:t>
      </w:r>
      <w:proofErr w:type="gramEnd"/>
      <w:r>
        <w:t>, для оформления заказа и (или) заключения договора купли-продажи товара дистанционным способом с Интернет-магазином;</w:t>
      </w:r>
    </w:p>
    <w:p w:rsidR="004E6AA1" w:rsidRDefault="00814365">
      <w:r>
        <w:t xml:space="preserve">- предоставление пользователю доступа к персонализированным ресурсам сайта </w:t>
      </w:r>
      <w:proofErr w:type="gramStart"/>
      <w:r>
        <w:t>Интернет-магазина</w:t>
      </w:r>
      <w:proofErr w:type="gramEnd"/>
      <w:r>
        <w:t>;</w:t>
      </w:r>
    </w:p>
    <w:p w:rsidR="004E6AA1" w:rsidRDefault="00814365">
      <w:r>
        <w:t xml:space="preserve">- установление с пользователем обратной связи, включая направление уведомлений, запросов, касающихся использования сайта </w:t>
      </w:r>
      <w:proofErr w:type="gramStart"/>
      <w:r>
        <w:t>Интернет-магазина</w:t>
      </w:r>
      <w:proofErr w:type="gramEnd"/>
      <w:r>
        <w:t>, оказания услуг, обработка запросов и заявок от пользователя;</w:t>
      </w:r>
    </w:p>
    <w:p w:rsidR="004E6AA1" w:rsidRDefault="00814365">
      <w:r>
        <w:t>- определение места нахождения пользователя для обеспечения безопасности, предотвращения мошенничества;</w:t>
      </w:r>
    </w:p>
    <w:p w:rsidR="004E6AA1" w:rsidRDefault="00814365">
      <w:r>
        <w:t>- подтверждение достоверности и полноты персональных данных, предоставленных пользователем;</w:t>
      </w:r>
    </w:p>
    <w:p w:rsidR="004E6AA1" w:rsidRDefault="00814365">
      <w:r>
        <w:t>- создание учетной записи для совершения покупок, если пользователь дал согласие на создание учетной записи;</w:t>
      </w:r>
    </w:p>
    <w:p w:rsidR="004E6AA1" w:rsidRDefault="00814365">
      <w:r>
        <w:t xml:space="preserve">- уведомление пользователя сайта </w:t>
      </w:r>
      <w:proofErr w:type="gramStart"/>
      <w:r>
        <w:t>Интернет-магазина</w:t>
      </w:r>
      <w:proofErr w:type="gramEnd"/>
      <w:r>
        <w:t xml:space="preserve"> о состоянии заказа;</w:t>
      </w:r>
    </w:p>
    <w:p w:rsidR="004E6AA1" w:rsidRDefault="00814365">
      <w:r>
        <w:t xml:space="preserve">- предоставление пользователю эффективной клиентской и технической поддержки при возникновении проблем, связанных с использованием сайта </w:t>
      </w:r>
      <w:proofErr w:type="gramStart"/>
      <w:r>
        <w:t>Интернет-магазина</w:t>
      </w:r>
      <w:proofErr w:type="gramEnd"/>
      <w:r>
        <w:t>;</w:t>
      </w:r>
    </w:p>
    <w:p w:rsidR="004E6AA1" w:rsidRDefault="00814365">
      <w:r>
        <w:t xml:space="preserve">- предоставление пользователю с его согласия обновлений продукции, специальных предложений, информации о ценах, новостной рассылки и иных сведений от имени </w:t>
      </w:r>
      <w:proofErr w:type="gramStart"/>
      <w:r>
        <w:t>Интернет-магазина</w:t>
      </w:r>
      <w:proofErr w:type="gramEnd"/>
      <w:r>
        <w:t xml:space="preserve"> или от имени партнеров Интернет-магазина;</w:t>
      </w:r>
    </w:p>
    <w:p w:rsidR="004E6AA1" w:rsidRDefault="00814365">
      <w:r>
        <w:t>- осуществление рекламной деятельности с согласия пользователя.</w:t>
      </w:r>
    </w:p>
    <w:p w:rsidR="004E6AA1" w:rsidRPr="005D1C83" w:rsidRDefault="004E6AA1">
      <w:pPr>
        <w:rPr>
          <w:sz w:val="16"/>
          <w:szCs w:val="16"/>
        </w:rPr>
      </w:pPr>
    </w:p>
    <w:p w:rsidR="004E6AA1" w:rsidRDefault="00814365">
      <w:pPr>
        <w:pStyle w:val="1"/>
      </w:pPr>
      <w:bookmarkStart w:id="34" w:name="sub_300"/>
      <w:r>
        <w:t>3. Правовые основания обработки персональных данных</w:t>
      </w:r>
    </w:p>
    <w:bookmarkEnd w:id="34"/>
    <w:p w:rsidR="004E6AA1" w:rsidRPr="005D1C83" w:rsidRDefault="004E6AA1">
      <w:pPr>
        <w:rPr>
          <w:sz w:val="16"/>
          <w:szCs w:val="16"/>
        </w:rPr>
      </w:pPr>
    </w:p>
    <w:p w:rsidR="004E6AA1" w:rsidRDefault="00814365">
      <w:bookmarkStart w:id="35" w:name="sub_31"/>
      <w:r>
        <w:t>3.1. Правовым основанием обработки персональных данных являются:</w:t>
      </w:r>
    </w:p>
    <w:bookmarkEnd w:id="35"/>
    <w:p w:rsidR="004E6AA1" w:rsidRDefault="00814365">
      <w:r>
        <w:t xml:space="preserve">- совокупность правовых актов, во исполнение которых и в соответствии с которыми </w:t>
      </w:r>
      <w:r w:rsidRPr="00A20B29">
        <w:t xml:space="preserve">оператор осуществляет обработку персональных данных: </w:t>
      </w:r>
      <w:hyperlink r:id="rId16" w:history="1">
        <w:r w:rsidRPr="00A20B29">
          <w:rPr>
            <w:rStyle w:val="a4"/>
            <w:color w:val="auto"/>
          </w:rPr>
          <w:t>Конституция</w:t>
        </w:r>
      </w:hyperlink>
      <w:r w:rsidRPr="00A20B29">
        <w:t xml:space="preserve"> Российской Федерации; </w:t>
      </w:r>
      <w:hyperlink r:id="rId17" w:history="1">
        <w:r w:rsidRPr="00A20B29">
          <w:rPr>
            <w:rStyle w:val="a4"/>
            <w:color w:val="auto"/>
          </w:rPr>
          <w:t>статьи 86-90</w:t>
        </w:r>
      </w:hyperlink>
      <w:r w:rsidRPr="00A20B29">
        <w:t xml:space="preserve"> Трудового кодекса Российской Федерации, </w:t>
      </w:r>
      <w:r w:rsidR="00A20B29" w:rsidRPr="00A20B29">
        <w:t xml:space="preserve">Федеральный закон от 27.07.2006 № 152 ФЗ «О персональных данных» </w:t>
      </w:r>
      <w:r w:rsidR="00A20B29">
        <w:t>и другими нормативно-правовыми актами</w:t>
      </w:r>
      <w:r>
        <w:t>;</w:t>
      </w:r>
    </w:p>
    <w:p w:rsidR="004E6AA1" w:rsidRDefault="00814365">
      <w:r>
        <w:t>- уставные документы оператора;</w:t>
      </w:r>
    </w:p>
    <w:p w:rsidR="004E6AA1" w:rsidRDefault="00814365">
      <w:r>
        <w:t>- договоры, заключаемые между оператором и субъектом персональных данных;</w:t>
      </w:r>
    </w:p>
    <w:p w:rsidR="004E6AA1" w:rsidRDefault="00814365">
      <w: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4E6AA1" w:rsidRDefault="00814365">
      <w:pPr>
        <w:pStyle w:val="1"/>
      </w:pPr>
      <w:bookmarkStart w:id="36" w:name="sub_400"/>
      <w:r>
        <w:lastRenderedPageBreak/>
        <w:t>4. Объем и категории обрабатываемых персональных данных, категории субъектов персональных данных</w:t>
      </w:r>
    </w:p>
    <w:bookmarkEnd w:id="36"/>
    <w:p w:rsidR="004E6AA1" w:rsidRPr="005D1C83" w:rsidRDefault="004E6AA1">
      <w:pPr>
        <w:rPr>
          <w:sz w:val="16"/>
          <w:szCs w:val="16"/>
        </w:rPr>
      </w:pPr>
    </w:p>
    <w:p w:rsidR="004E6AA1" w:rsidRDefault="00814365">
      <w:bookmarkStart w:id="37" w:name="sub_41"/>
      <w: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4E6AA1" w:rsidRDefault="00814365">
      <w:bookmarkStart w:id="38" w:name="sub_42"/>
      <w:bookmarkEnd w:id="37"/>
      <w:r>
        <w:t>4.2. Обработка персональных данных допускается в следующих случаях:</w:t>
      </w:r>
    </w:p>
    <w:bookmarkEnd w:id="38"/>
    <w:p w:rsidR="004E6AA1" w:rsidRDefault="00814365">
      <w:r>
        <w:t>- обработка персональных данных осуществляется с согласия субъекта персональных данных на обработку его персональных данных;</w:t>
      </w:r>
    </w:p>
    <w:p w:rsidR="004E6AA1" w:rsidRDefault="00814365">
      <w:proofErr w:type="gramStart"/>
      <w:r>
        <w:t>-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w:t>
      </w:r>
      <w:proofErr w:type="gramEnd"/>
    </w:p>
    <w:p w:rsidR="00A20B29" w:rsidRDefault="00A20B29" w:rsidP="00A20B29">
      <w:r>
        <w:t>- обработка запросов и заявок пользователя;</w:t>
      </w:r>
    </w:p>
    <w:p w:rsidR="00A20B29" w:rsidRDefault="00A20B29" w:rsidP="00A20B29">
      <w:r>
        <w:t>- предоставление Пользователю сайта эффективной клиентской поддержки;</w:t>
      </w:r>
    </w:p>
    <w:p w:rsidR="00A20B29" w:rsidRDefault="00A20B29">
      <w:r>
        <w:t>- информирование Пользователя о новых товарах, услугах, специальных акциях и предложениях, в том числе путем осуществления прямых контактов с субъектом персональных данных с помощью сре</w:t>
      </w:r>
      <w:proofErr w:type="gramStart"/>
      <w:r>
        <w:t>дств св</w:t>
      </w:r>
      <w:proofErr w:type="gramEnd"/>
      <w:r>
        <w:t>язи, в том числе путем направления рекламных сообщений с согласия Пользователя.</w:t>
      </w:r>
    </w:p>
    <w:p w:rsidR="004E6AA1" w:rsidRDefault="00814365">
      <w:bookmarkStart w:id="39" w:name="sub_43"/>
      <w:r>
        <w:t>4.3. К категориям субъектов персональных данных относятся:</w:t>
      </w:r>
    </w:p>
    <w:p w:rsidR="004E6AA1" w:rsidRDefault="00814365">
      <w:bookmarkStart w:id="40" w:name="sub_431"/>
      <w:bookmarkEnd w:id="39"/>
      <w:r>
        <w:t>4.3.1. Работники оператора, бывшие работники, кандидаты на замещение вакантных должностей.</w:t>
      </w:r>
    </w:p>
    <w:p w:rsidR="004E6AA1" w:rsidRDefault="00814365">
      <w:bookmarkStart w:id="41" w:name="sub_432"/>
      <w:bookmarkEnd w:id="40"/>
      <w:r>
        <w:t>4.3.2. Клиенты и контрагенты оператора (физические лица).</w:t>
      </w:r>
    </w:p>
    <w:bookmarkEnd w:id="41"/>
    <w:p w:rsidR="004E6AA1" w:rsidRDefault="00814365">
      <w: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4E6AA1" w:rsidRDefault="00814365">
      <w:r>
        <w:t>- фамилия, имя, отчество;</w:t>
      </w:r>
    </w:p>
    <w:p w:rsidR="004E6AA1" w:rsidRDefault="00814365">
      <w:proofErr w:type="gramStart"/>
      <w:r>
        <w:t xml:space="preserve">- адрес </w:t>
      </w:r>
      <w:r w:rsidR="000E0F4C">
        <w:t>доставки</w:t>
      </w:r>
      <w:r>
        <w:t xml:space="preserve"> (почтовый индекс, страна, республика, край, область, район, город, поселок, деревня, иной населенный пункт, улица, дом, корпус, квартира);</w:t>
      </w:r>
      <w:proofErr w:type="gramEnd"/>
    </w:p>
    <w:p w:rsidR="004E6AA1" w:rsidRDefault="000E0F4C">
      <w:r>
        <w:t>- номер</w:t>
      </w:r>
      <w:r w:rsidR="00814365">
        <w:t xml:space="preserve"> телефон</w:t>
      </w:r>
      <w:r>
        <w:t>а, адрес электронной почты.</w:t>
      </w:r>
    </w:p>
    <w:p w:rsidR="004E6AA1" w:rsidRDefault="00814365">
      <w:bookmarkStart w:id="42" w:name="sub_433"/>
      <w:r>
        <w:t>4.3.3. Представители/работники клиентов и контрагентов оператора (юридических лиц).</w:t>
      </w:r>
    </w:p>
    <w:bookmarkEnd w:id="42"/>
    <w:p w:rsidR="004E6AA1" w:rsidRDefault="00814365" w:rsidP="000E0F4C">
      <w: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r w:rsidR="000E0F4C">
        <w:t xml:space="preserve">. </w:t>
      </w:r>
    </w:p>
    <w:p w:rsidR="004E6AA1" w:rsidRDefault="00814365">
      <w:bookmarkStart w:id="43" w:name="sub_434"/>
      <w:r>
        <w:t xml:space="preserve">4.3.4. Пользователи сайта </w:t>
      </w:r>
      <w:proofErr w:type="gramStart"/>
      <w:r>
        <w:t>Интернет-магазина</w:t>
      </w:r>
      <w:proofErr w:type="gramEnd"/>
      <w:r>
        <w:t>.</w:t>
      </w:r>
    </w:p>
    <w:bookmarkEnd w:id="43"/>
    <w:p w:rsidR="004E6AA1" w:rsidRDefault="00814365">
      <w:r>
        <w:t xml:space="preserve">В данной категории субъектов оператором обрабатываются персональные данные, полученные оператором в связи с заполнением пользователем регистрационной формы на сайте </w:t>
      </w:r>
      <w:proofErr w:type="gramStart"/>
      <w:r>
        <w:t>Интернет-магазина</w:t>
      </w:r>
      <w:proofErr w:type="gramEnd"/>
      <w:r>
        <w:t>, и используемые оператором исключительно для исполнения договора:</w:t>
      </w:r>
    </w:p>
    <w:p w:rsidR="004E6AA1" w:rsidRDefault="00814365">
      <w:r>
        <w:t>- фамилия, имя, отчество;</w:t>
      </w:r>
    </w:p>
    <w:p w:rsidR="004E6AA1" w:rsidRDefault="00814365">
      <w:r>
        <w:t>- номера телефонов (домашний, мобильный, рабочий), адрес электронной почты;</w:t>
      </w:r>
    </w:p>
    <w:p w:rsidR="004E6AA1" w:rsidRDefault="000E0F4C">
      <w:r>
        <w:t>- адрес доставки товара.</w:t>
      </w:r>
    </w:p>
    <w:p w:rsidR="004E6AA1" w:rsidRDefault="00814365">
      <w:bookmarkStart w:id="44" w:name="sub_44"/>
      <w:r>
        <w:t>4.4. Оператор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w:t>
      </w:r>
    </w:p>
    <w:bookmarkEnd w:id="44"/>
    <w:p w:rsidR="004E6AA1" w:rsidRDefault="00814365">
      <w:r>
        <w:t>- IP-адрес;</w:t>
      </w:r>
    </w:p>
    <w:p w:rsidR="004E6AA1" w:rsidRDefault="00814365">
      <w:r>
        <w:t xml:space="preserve">- информация из </w:t>
      </w:r>
      <w:proofErr w:type="spellStart"/>
      <w:r>
        <w:t>cookies</w:t>
      </w:r>
      <w:proofErr w:type="spellEnd"/>
      <w:r>
        <w:t>;</w:t>
      </w:r>
    </w:p>
    <w:p w:rsidR="004E6AA1" w:rsidRDefault="00814365">
      <w:r>
        <w:t>- информация о браузере (или иной программе, которая осуществляет доступ к показу рекламы);</w:t>
      </w:r>
    </w:p>
    <w:p w:rsidR="004E6AA1" w:rsidRDefault="00814365">
      <w:r>
        <w:lastRenderedPageBreak/>
        <w:t>- время доступа;</w:t>
      </w:r>
    </w:p>
    <w:p w:rsidR="004E6AA1" w:rsidRDefault="00814365">
      <w:r>
        <w:t>- адрес страницы, на которой расположен рекламный блок;</w:t>
      </w:r>
    </w:p>
    <w:p w:rsidR="004E6AA1" w:rsidRDefault="00814365">
      <w:r>
        <w:t xml:space="preserve">- </w:t>
      </w:r>
      <w:proofErr w:type="spellStart"/>
      <w:r>
        <w:t>реферер</w:t>
      </w:r>
      <w:proofErr w:type="spellEnd"/>
      <w:r>
        <w:t xml:space="preserve"> (адрес предыдущей страницы).</w:t>
      </w:r>
    </w:p>
    <w:p w:rsidR="004E6AA1" w:rsidRPr="005D1C83" w:rsidRDefault="004E6AA1">
      <w:pPr>
        <w:rPr>
          <w:sz w:val="16"/>
          <w:szCs w:val="16"/>
        </w:rPr>
      </w:pPr>
    </w:p>
    <w:p w:rsidR="001D17BC" w:rsidRDefault="00814365" w:rsidP="001D17BC">
      <w:pPr>
        <w:pStyle w:val="1"/>
      </w:pPr>
      <w:bookmarkStart w:id="45" w:name="sub_500"/>
      <w:r>
        <w:t xml:space="preserve">5. </w:t>
      </w:r>
      <w:r w:rsidR="001D17BC">
        <w:t xml:space="preserve">Использование файлов </w:t>
      </w:r>
      <w:proofErr w:type="spellStart"/>
      <w:r w:rsidR="001D17BC">
        <w:t>cookie</w:t>
      </w:r>
      <w:proofErr w:type="spellEnd"/>
    </w:p>
    <w:p w:rsidR="001D17BC" w:rsidRPr="005D1C83" w:rsidRDefault="001D17BC" w:rsidP="001D17BC">
      <w:pPr>
        <w:rPr>
          <w:sz w:val="16"/>
          <w:szCs w:val="16"/>
        </w:rPr>
      </w:pPr>
    </w:p>
    <w:p w:rsidR="001D17BC" w:rsidRPr="001D17BC" w:rsidRDefault="001D17BC" w:rsidP="001D17BC">
      <w:pPr>
        <w:pStyle w:val="1"/>
        <w:jc w:val="both"/>
        <w:rPr>
          <w:b w:val="0"/>
        </w:rPr>
      </w:pPr>
      <w:r>
        <w:rPr>
          <w:b w:val="0"/>
        </w:rPr>
        <w:t>5</w:t>
      </w:r>
      <w:r w:rsidRPr="001D17BC">
        <w:rPr>
          <w:b w:val="0"/>
        </w:rPr>
        <w:t xml:space="preserve">.1. На Сайте используются файлы </w:t>
      </w:r>
      <w:proofErr w:type="spellStart"/>
      <w:r w:rsidRPr="001D17BC">
        <w:rPr>
          <w:b w:val="0"/>
        </w:rPr>
        <w:t>cookie</w:t>
      </w:r>
      <w:proofErr w:type="spellEnd"/>
      <w:r w:rsidRPr="001D17BC">
        <w:rPr>
          <w:b w:val="0"/>
        </w:rPr>
        <w:t xml:space="preserve"> и механизмы отслеживания действий Пользователей.</w:t>
      </w:r>
    </w:p>
    <w:p w:rsidR="001D17BC" w:rsidRPr="001D17BC" w:rsidRDefault="001D17BC" w:rsidP="001D17BC">
      <w:pPr>
        <w:pStyle w:val="1"/>
        <w:jc w:val="both"/>
        <w:rPr>
          <w:b w:val="0"/>
        </w:rPr>
      </w:pPr>
      <w:r>
        <w:rPr>
          <w:b w:val="0"/>
        </w:rPr>
        <w:t>5</w:t>
      </w:r>
      <w:r w:rsidRPr="001D17BC">
        <w:rPr>
          <w:b w:val="0"/>
        </w:rPr>
        <w:t xml:space="preserve">.2. Файлы </w:t>
      </w:r>
      <w:proofErr w:type="spellStart"/>
      <w:r w:rsidRPr="001D17BC">
        <w:rPr>
          <w:b w:val="0"/>
        </w:rPr>
        <w:t>cookie</w:t>
      </w:r>
      <w:proofErr w:type="spellEnd"/>
      <w:r w:rsidRPr="001D17BC">
        <w:rPr>
          <w:b w:val="0"/>
        </w:rPr>
        <w:t xml:space="preserve"> – это маленькие текстовые файлы, которые сохраняются на устройстве Пользователя при посещении Сайта. Информация, которая собирается в файлах </w:t>
      </w:r>
      <w:proofErr w:type="spellStart"/>
      <w:r w:rsidRPr="001D17BC">
        <w:rPr>
          <w:b w:val="0"/>
        </w:rPr>
        <w:t>cookie</w:t>
      </w:r>
      <w:proofErr w:type="spellEnd"/>
      <w:r w:rsidRPr="001D17BC">
        <w:rPr>
          <w:b w:val="0"/>
        </w:rPr>
        <w:t>, позволяет Компании улучшать Сайт и адаптировать его к индивидуальным интересам Пользователей.</w:t>
      </w:r>
    </w:p>
    <w:p w:rsidR="001D17BC" w:rsidRPr="001D17BC" w:rsidRDefault="001D17BC" w:rsidP="001D17BC">
      <w:pPr>
        <w:pStyle w:val="1"/>
        <w:jc w:val="both"/>
        <w:rPr>
          <w:b w:val="0"/>
        </w:rPr>
      </w:pPr>
      <w:r>
        <w:rPr>
          <w:b w:val="0"/>
        </w:rPr>
        <w:t>5</w:t>
      </w:r>
      <w:r w:rsidRPr="001D17BC">
        <w:rPr>
          <w:b w:val="0"/>
        </w:rPr>
        <w:t xml:space="preserve">.3. На Сайте используются, как </w:t>
      </w:r>
      <w:proofErr w:type="spellStart"/>
      <w:r w:rsidRPr="001D17BC">
        <w:rPr>
          <w:b w:val="0"/>
        </w:rPr>
        <w:t>cookie</w:t>
      </w:r>
      <w:proofErr w:type="spellEnd"/>
      <w:r w:rsidRPr="001D17BC">
        <w:rPr>
          <w:b w:val="0"/>
        </w:rPr>
        <w:t xml:space="preserve">, которые требуются в обязательном порядке для нормальной технической работы Сайта, так и маркетинговые файлы </w:t>
      </w:r>
      <w:proofErr w:type="spellStart"/>
      <w:r w:rsidRPr="001D17BC">
        <w:rPr>
          <w:b w:val="0"/>
        </w:rPr>
        <w:t>cookie</w:t>
      </w:r>
      <w:proofErr w:type="spellEnd"/>
      <w:r w:rsidRPr="001D17BC">
        <w:rPr>
          <w:b w:val="0"/>
        </w:rPr>
        <w:t xml:space="preserve"> и механизмы отслеживания, которые не обязательны для функционирования Сайта.</w:t>
      </w:r>
    </w:p>
    <w:p w:rsidR="001D17BC" w:rsidRPr="001D17BC" w:rsidRDefault="001D17BC" w:rsidP="001D17BC">
      <w:pPr>
        <w:pStyle w:val="1"/>
        <w:jc w:val="both"/>
        <w:rPr>
          <w:b w:val="0"/>
        </w:rPr>
      </w:pPr>
      <w:r>
        <w:rPr>
          <w:b w:val="0"/>
        </w:rPr>
        <w:t>5</w:t>
      </w:r>
      <w:r w:rsidRPr="001D17BC">
        <w:rPr>
          <w:b w:val="0"/>
        </w:rPr>
        <w:t xml:space="preserve">.4. Благодаря использованию маркетинговых файлов </w:t>
      </w:r>
      <w:proofErr w:type="spellStart"/>
      <w:r w:rsidRPr="001D17BC">
        <w:rPr>
          <w:b w:val="0"/>
        </w:rPr>
        <w:t>cookie</w:t>
      </w:r>
      <w:proofErr w:type="spellEnd"/>
      <w:r w:rsidRPr="001D17BC">
        <w:rPr>
          <w:b w:val="0"/>
        </w:rPr>
        <w:t xml:space="preserve"> и механизмов отслеживания Компания может показывать Пользователю предложения, исходя из его интересов, проанализировав пользовательское поведение. Для этих целей в том числе используются инструменты </w:t>
      </w:r>
      <w:proofErr w:type="spellStart"/>
      <w:r w:rsidRPr="001D17BC">
        <w:rPr>
          <w:b w:val="0"/>
        </w:rPr>
        <w:t>Яндекс</w:t>
      </w:r>
      <w:proofErr w:type="gramStart"/>
      <w:r w:rsidRPr="001D17BC">
        <w:rPr>
          <w:b w:val="0"/>
        </w:rPr>
        <w:t>.М</w:t>
      </w:r>
      <w:proofErr w:type="gramEnd"/>
      <w:r w:rsidRPr="001D17BC">
        <w:rPr>
          <w:b w:val="0"/>
        </w:rPr>
        <w:t>етрика</w:t>
      </w:r>
      <w:proofErr w:type="spellEnd"/>
      <w:r w:rsidR="009A4204">
        <w:rPr>
          <w:b w:val="0"/>
        </w:rPr>
        <w:t xml:space="preserve">, Рейтинг </w:t>
      </w:r>
      <w:r w:rsidR="009A4204">
        <w:rPr>
          <w:b w:val="0"/>
          <w:lang w:val="en-US"/>
        </w:rPr>
        <w:t>Mail</w:t>
      </w:r>
      <w:r w:rsidR="009A4204" w:rsidRPr="009A4204">
        <w:rPr>
          <w:b w:val="0"/>
        </w:rPr>
        <w:t>.</w:t>
      </w:r>
      <w:proofErr w:type="spellStart"/>
      <w:r w:rsidR="009A4204">
        <w:rPr>
          <w:b w:val="0"/>
          <w:lang w:val="en-US"/>
        </w:rPr>
        <w:t>ru</w:t>
      </w:r>
      <w:proofErr w:type="spellEnd"/>
      <w:r w:rsidRPr="001D17BC">
        <w:rPr>
          <w:b w:val="0"/>
        </w:rPr>
        <w:t>.</w:t>
      </w:r>
    </w:p>
    <w:p w:rsidR="001D17BC" w:rsidRPr="001D17BC" w:rsidRDefault="001D17BC" w:rsidP="001D17BC">
      <w:pPr>
        <w:pStyle w:val="1"/>
        <w:jc w:val="both"/>
        <w:rPr>
          <w:b w:val="0"/>
        </w:rPr>
      </w:pPr>
      <w:r>
        <w:rPr>
          <w:b w:val="0"/>
        </w:rPr>
        <w:t>5</w:t>
      </w:r>
      <w:r w:rsidRPr="001D17BC">
        <w:rPr>
          <w:b w:val="0"/>
        </w:rPr>
        <w:t>.5. Все данные собираемые о Посетителях обрабатываются в анонимной форме, исключающей возможность соотнесения их с каким-либо реальным Пользователем.</w:t>
      </w:r>
    </w:p>
    <w:p w:rsidR="001D17BC" w:rsidRDefault="001D17BC" w:rsidP="001D17BC">
      <w:pPr>
        <w:pStyle w:val="1"/>
        <w:jc w:val="both"/>
        <w:rPr>
          <w:b w:val="0"/>
        </w:rPr>
      </w:pPr>
      <w:r>
        <w:rPr>
          <w:b w:val="0"/>
        </w:rPr>
        <w:t>5</w:t>
      </w:r>
      <w:r w:rsidRPr="001D17BC">
        <w:rPr>
          <w:b w:val="0"/>
        </w:rPr>
        <w:t xml:space="preserve">.6. Пользователь может сам управлять настройками файлов </w:t>
      </w:r>
      <w:proofErr w:type="spellStart"/>
      <w:r w:rsidRPr="001D17BC">
        <w:rPr>
          <w:b w:val="0"/>
        </w:rPr>
        <w:t>cookie</w:t>
      </w:r>
      <w:proofErr w:type="spellEnd"/>
      <w:r w:rsidRPr="001D17BC">
        <w:rPr>
          <w:b w:val="0"/>
        </w:rPr>
        <w:t xml:space="preserve"> и механизмами отслеживания в браузере и отключать их. При этом полное отключение файлов </w:t>
      </w:r>
      <w:proofErr w:type="spellStart"/>
      <w:r w:rsidRPr="001D17BC">
        <w:rPr>
          <w:b w:val="0"/>
        </w:rPr>
        <w:t>cookie</w:t>
      </w:r>
      <w:proofErr w:type="spellEnd"/>
      <w:r w:rsidRPr="001D17BC">
        <w:rPr>
          <w:b w:val="0"/>
        </w:rPr>
        <w:t xml:space="preserve"> может повлиять на функциональность Сайта.</w:t>
      </w:r>
    </w:p>
    <w:p w:rsidR="001D17BC" w:rsidRPr="001D17BC" w:rsidRDefault="001D17BC" w:rsidP="001D17BC">
      <w:bookmarkStart w:id="46" w:name="_GoBack"/>
      <w:bookmarkEnd w:id="46"/>
    </w:p>
    <w:p w:rsidR="004E6AA1" w:rsidRDefault="001D17BC">
      <w:pPr>
        <w:pStyle w:val="1"/>
      </w:pPr>
      <w:r>
        <w:t xml:space="preserve">6. </w:t>
      </w:r>
      <w:r w:rsidR="00814365">
        <w:t>Порядок и условия обработки персональных данных</w:t>
      </w:r>
    </w:p>
    <w:bookmarkEnd w:id="45"/>
    <w:p w:rsidR="004E6AA1" w:rsidRPr="005D1C83" w:rsidRDefault="004E6AA1">
      <w:pPr>
        <w:rPr>
          <w:sz w:val="16"/>
          <w:szCs w:val="16"/>
        </w:rPr>
      </w:pPr>
    </w:p>
    <w:p w:rsidR="004E6AA1" w:rsidRDefault="001D17BC">
      <w:bookmarkStart w:id="47" w:name="sub_51"/>
      <w:r>
        <w:t>6</w:t>
      </w:r>
      <w:r w:rsidR="00814365">
        <w:t xml:space="preserve">.1. </w:t>
      </w:r>
      <w:proofErr w:type="gramStart"/>
      <w:r w:rsidR="00814365">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4E6AA1" w:rsidRPr="000E0F4C" w:rsidRDefault="001D17BC">
      <w:bookmarkStart w:id="48" w:name="sub_52"/>
      <w:bookmarkEnd w:id="47"/>
      <w:r>
        <w:t>6</w:t>
      </w:r>
      <w:r w:rsidR="00814365">
        <w:t xml:space="preserve">.2. Обработка персональных данных осуществляется с соблюдением принципов и правил, </w:t>
      </w:r>
      <w:r w:rsidR="00814365" w:rsidRPr="000E0F4C">
        <w:t xml:space="preserve">предусмотренных </w:t>
      </w:r>
      <w:hyperlink r:id="rId18" w:history="1">
        <w:r w:rsidR="00814365" w:rsidRPr="000E0F4C">
          <w:rPr>
            <w:rStyle w:val="a4"/>
            <w:color w:val="auto"/>
          </w:rPr>
          <w:t>Федеральным законом</w:t>
        </w:r>
      </w:hyperlink>
      <w:r w:rsidR="00814365" w:rsidRPr="000E0F4C">
        <w:t xml:space="preserve"> "О персональных данных".</w:t>
      </w:r>
    </w:p>
    <w:p w:rsidR="004E6AA1" w:rsidRDefault="001D17BC">
      <w:bookmarkStart w:id="49" w:name="sub_53"/>
      <w:bookmarkEnd w:id="48"/>
      <w:r>
        <w:t>6</w:t>
      </w:r>
      <w:r w:rsidR="00814365">
        <w:t>.3.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4E6AA1" w:rsidRDefault="001D17BC">
      <w:bookmarkStart w:id="50" w:name="sub_54"/>
      <w:bookmarkEnd w:id="49"/>
      <w:r>
        <w:t>6</w:t>
      </w:r>
      <w:r w:rsidR="00814365">
        <w:t xml:space="preserve">.4.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rsidR="00814365">
        <w:t>достижении</w:t>
      </w:r>
      <w:proofErr w:type="gramEnd"/>
      <w:r w:rsidR="00814365">
        <w:t xml:space="preserve"> целей обработки или в случае утраты необходимости в достижении этих целей, если иное не предусмотрено федеральным законом.</w:t>
      </w:r>
    </w:p>
    <w:p w:rsidR="004E6AA1" w:rsidRPr="000E0F4C" w:rsidRDefault="001D17BC">
      <w:bookmarkStart w:id="51" w:name="sub_55"/>
      <w:bookmarkEnd w:id="50"/>
      <w:r>
        <w:t>6</w:t>
      </w:r>
      <w:r w:rsidR="00814365">
        <w:t xml:space="preserve">.5. При осуществлении хранения персональных данных оператор персональных данных </w:t>
      </w:r>
      <w:r w:rsidR="00814365" w:rsidRPr="000E0F4C">
        <w:t xml:space="preserve">обязан использовать базы данных, находящиеся на территории Российской Федерации, в соответствии с </w:t>
      </w:r>
      <w:hyperlink r:id="rId19" w:history="1">
        <w:r w:rsidR="00814365" w:rsidRPr="000E0F4C">
          <w:rPr>
            <w:rStyle w:val="a4"/>
            <w:color w:val="auto"/>
          </w:rPr>
          <w:t>ч. 5 ст. 18</w:t>
        </w:r>
      </w:hyperlink>
      <w:r w:rsidR="00814365" w:rsidRPr="000E0F4C">
        <w:t xml:space="preserve"> Федерального закона "О персональных данных".</w:t>
      </w:r>
    </w:p>
    <w:bookmarkEnd w:id="51"/>
    <w:p w:rsidR="004E6AA1" w:rsidRPr="000E0F4C" w:rsidRDefault="00814365">
      <w:r w:rsidRPr="000E0F4C">
        <w:t xml:space="preserve">Персональные данные при их обработке, осуществляемой без использования средств </w:t>
      </w:r>
      <w:r w:rsidRPr="000E0F4C">
        <w:lastRenderedPageBreak/>
        <w:t xml:space="preserve">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0E0F4C">
        <w:t>цели</w:t>
      </w:r>
      <w:proofErr w:type="gramEnd"/>
      <w:r w:rsidRPr="000E0F4C">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4E6AA1" w:rsidRPr="000E0F4C" w:rsidRDefault="001D17BC">
      <w:bookmarkStart w:id="52" w:name="sub_56"/>
      <w:r>
        <w:t>6</w:t>
      </w:r>
      <w:r w:rsidR="00814365" w:rsidRPr="000E0F4C">
        <w:t>.6.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4E6AA1" w:rsidRPr="000E0F4C" w:rsidRDefault="001D17BC">
      <w:bookmarkStart w:id="53" w:name="sub_57"/>
      <w:bookmarkEnd w:id="52"/>
      <w:r>
        <w:t>6</w:t>
      </w:r>
      <w:r w:rsidR="00814365" w:rsidRPr="000E0F4C">
        <w:t>.7. Оператор вправе поручить обработку персональных данных другому лицу на основании заключаемого с этим лицом договора.</w:t>
      </w:r>
    </w:p>
    <w:bookmarkEnd w:id="53"/>
    <w:p w:rsidR="004E6AA1" w:rsidRPr="000E0F4C" w:rsidRDefault="00814365">
      <w:r w:rsidRPr="000E0F4C">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0" w:history="1">
        <w:r w:rsidRPr="000E0F4C">
          <w:rPr>
            <w:rStyle w:val="a4"/>
            <w:color w:val="auto"/>
          </w:rPr>
          <w:t>Федеральным законом</w:t>
        </w:r>
      </w:hyperlink>
      <w:r w:rsidRPr="000E0F4C">
        <w:t xml:space="preserve"> "О персональных данных".</w:t>
      </w:r>
    </w:p>
    <w:p w:rsidR="004E6AA1" w:rsidRDefault="00814365">
      <w:r w:rsidRPr="000E0F4C">
        <w:t xml:space="preserve">Кроме того, оператор вправе передавать персональные данные органам дознания и следствия, </w:t>
      </w:r>
      <w:r>
        <w:t>иным уполномоченным органам по основаниям, предусмотренным действующим законодательством Российской Федерации.</w:t>
      </w:r>
    </w:p>
    <w:p w:rsidR="004E6AA1" w:rsidRDefault="001D17BC">
      <w:bookmarkStart w:id="54" w:name="sub_58"/>
      <w:r>
        <w:t>6</w:t>
      </w:r>
      <w:r w:rsidR="00814365">
        <w:t>.8.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E6AA1" w:rsidRDefault="001D17BC">
      <w:bookmarkStart w:id="55" w:name="sub_509"/>
      <w:bookmarkEnd w:id="54"/>
      <w:r>
        <w:t>6</w:t>
      </w:r>
      <w:r w:rsidR="00814365">
        <w:t>.9. Согласие на обработку персональных данных, разрешенных субъектом персональных данных,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E6AA1" w:rsidRDefault="001D17BC">
      <w:bookmarkStart w:id="56" w:name="sub_5110"/>
      <w:bookmarkEnd w:id="55"/>
      <w:r>
        <w:t>6</w:t>
      </w:r>
      <w:r w:rsidR="00814365">
        <w:t xml:space="preserve">.10. </w:t>
      </w:r>
      <w:proofErr w:type="gramStart"/>
      <w:r w:rsidR="00814365">
        <w:t>В согласии на обработку персональных данных, разрешенных субъектом персональных данных для распространения, он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roofErr w:type="gramEnd"/>
    </w:p>
    <w:p w:rsidR="004E6AA1" w:rsidRDefault="001D17BC">
      <w:bookmarkStart w:id="57" w:name="sub_5111"/>
      <w:bookmarkEnd w:id="56"/>
      <w:r>
        <w:t>6</w:t>
      </w:r>
      <w:r w:rsidR="00814365">
        <w:t>.11.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оператором.</w:t>
      </w:r>
    </w:p>
    <w:p w:rsidR="004E6AA1" w:rsidRDefault="001D17BC">
      <w:bookmarkStart w:id="58" w:name="sub_59"/>
      <w:bookmarkEnd w:id="57"/>
      <w:r>
        <w:t>6</w:t>
      </w:r>
      <w:r w:rsidR="00814365" w:rsidRPr="000E0F4C">
        <w:t xml:space="preserve">.12. Оператор обязан принимать меры, необходимые и достаточные для обеспечения выполнения обязанностей, предусмотренных </w:t>
      </w:r>
      <w:hyperlink r:id="rId21" w:history="1">
        <w:r w:rsidR="00814365" w:rsidRPr="000E0F4C">
          <w:rPr>
            <w:rStyle w:val="a4"/>
            <w:color w:val="auto"/>
          </w:rPr>
          <w:t>Федеральным законом</w:t>
        </w:r>
      </w:hyperlink>
      <w:r w:rsidR="00814365" w:rsidRPr="000E0F4C">
        <w:t xml:space="preserve"> "О персональных данных" и принятыми в соответствии с ним нормативными правовыми актами. Состав и перечень мер оператор </w:t>
      </w:r>
      <w:r w:rsidR="00814365">
        <w:t>определяет самостоятельно.</w:t>
      </w:r>
    </w:p>
    <w:p w:rsidR="004E6AA1" w:rsidRDefault="001D17BC">
      <w:bookmarkStart w:id="59" w:name="sub_510"/>
      <w:bookmarkEnd w:id="58"/>
      <w:r>
        <w:t>6</w:t>
      </w:r>
      <w:r w:rsidR="00814365">
        <w:t>.13.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bookmarkEnd w:id="59"/>
    <w:p w:rsidR="004E6AA1" w:rsidRDefault="001D17BC">
      <w:r>
        <w:t>6</w:t>
      </w:r>
      <w:r w:rsidR="000E0F4C">
        <w:t>.14. Оператор не производит обработку биометрических персональных данных.</w:t>
      </w:r>
    </w:p>
    <w:p w:rsidR="004626D7" w:rsidRDefault="004626D7">
      <w:r>
        <w:t>6.15. Оператор не осуществляет трансграничную передачу персональных данных.</w:t>
      </w:r>
    </w:p>
    <w:p w:rsidR="004E6AA1" w:rsidRDefault="004E6AA1"/>
    <w:p w:rsidR="005D1C83" w:rsidRDefault="005D1C83"/>
    <w:p w:rsidR="004E6AA1" w:rsidRDefault="001D17BC">
      <w:pPr>
        <w:pStyle w:val="1"/>
      </w:pPr>
      <w:bookmarkStart w:id="60" w:name="sub_700"/>
      <w:r>
        <w:lastRenderedPageBreak/>
        <w:t>7</w:t>
      </w:r>
      <w:r w:rsidR="00814365">
        <w:t>. Актуализация, исправление, удаление и уничтожение персональных данных, ответы на запросы субъектов на доступ к персональным данным</w:t>
      </w:r>
    </w:p>
    <w:bookmarkEnd w:id="60"/>
    <w:p w:rsidR="004E6AA1" w:rsidRPr="005D1C83" w:rsidRDefault="004E6AA1">
      <w:pPr>
        <w:rPr>
          <w:sz w:val="16"/>
          <w:szCs w:val="16"/>
        </w:rPr>
      </w:pPr>
    </w:p>
    <w:p w:rsidR="004E6AA1" w:rsidRDefault="001D17BC">
      <w:bookmarkStart w:id="61" w:name="sub_71"/>
      <w:r>
        <w:t>7</w:t>
      </w:r>
      <w:r w:rsidR="00814365" w:rsidRPr="000E0F4C">
        <w:t xml:space="preserve">.1. </w:t>
      </w:r>
      <w:proofErr w:type="gramStart"/>
      <w:r w:rsidR="00814365" w:rsidRPr="000E0F4C">
        <w:t xml:space="preserve">Оператор обязан сообщить в порядке, предусмотренном </w:t>
      </w:r>
      <w:hyperlink r:id="rId22" w:history="1">
        <w:r w:rsidR="00814365" w:rsidRPr="000E0F4C">
          <w:rPr>
            <w:rStyle w:val="a4"/>
            <w:color w:val="auto"/>
          </w:rPr>
          <w:t>статьей 14</w:t>
        </w:r>
      </w:hyperlink>
      <w:r w:rsidR="00814365" w:rsidRPr="000E0F4C">
        <w:t xml:space="preserve"> Федерального закона </w:t>
      </w:r>
      <w:r w:rsidR="00814365">
        <w:t>"О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sidR="00814365">
        <w:t xml:space="preserve"> его представителя.</w:t>
      </w:r>
    </w:p>
    <w:p w:rsidR="004E6AA1" w:rsidRDefault="001D17BC">
      <w:bookmarkStart w:id="62" w:name="sub_72"/>
      <w:bookmarkEnd w:id="61"/>
      <w:r>
        <w:t>7</w:t>
      </w:r>
      <w:r w:rsidR="00814365">
        <w:t>.2.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E6AA1" w:rsidRDefault="001D17BC">
      <w:bookmarkStart w:id="63" w:name="sub_73"/>
      <w:bookmarkEnd w:id="62"/>
      <w:r>
        <w:t>7</w:t>
      </w:r>
      <w:r w:rsidR="00814365">
        <w:t xml:space="preserve">.3. </w:t>
      </w:r>
      <w:proofErr w:type="gramStart"/>
      <w:r w:rsidR="00814365">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00814365">
        <w:t xml:space="preserve"> и снять блокирование персональных данных.</w:t>
      </w:r>
    </w:p>
    <w:p w:rsidR="004E6AA1" w:rsidRDefault="001D17BC">
      <w:bookmarkStart w:id="64" w:name="sub_74"/>
      <w:bookmarkEnd w:id="63"/>
      <w:r>
        <w:t>7</w:t>
      </w:r>
      <w:r w:rsidR="00814365">
        <w:t>.4.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bookmarkEnd w:id="64"/>
    <w:p w:rsidR="004E6AA1" w:rsidRDefault="00814365">
      <w: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4E6AA1" w:rsidRDefault="00814365">
      <w:r>
        <w:t>- в случае отзыва субъектом персональных данных согласия на обработку его персональных данных;</w:t>
      </w:r>
    </w:p>
    <w:p w:rsidR="004E6AA1" w:rsidRDefault="00814365">
      <w: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w:t>
      </w:r>
      <w:proofErr w:type="gramStart"/>
      <w: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814365" w:rsidRDefault="005D1C83">
      <w:r>
        <w:t>Настоящая Политика по обработке персональных данных действует с момента опубликования и до внесения изменений в соответствии с законодательством Российской Федерации.</w:t>
      </w:r>
    </w:p>
    <w:sectPr w:rsidR="00814365">
      <w:footerReference w:type="default" r:id="rId2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0E" w:rsidRDefault="00177D0E">
      <w:r>
        <w:separator/>
      </w:r>
    </w:p>
  </w:endnote>
  <w:endnote w:type="continuationSeparator" w:id="0">
    <w:p w:rsidR="00177D0E" w:rsidRDefault="0017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D0E">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0E" w:rsidRDefault="00177D0E">
      <w:r>
        <w:separator/>
      </w:r>
    </w:p>
  </w:footnote>
  <w:footnote w:type="continuationSeparator" w:id="0">
    <w:p w:rsidR="00177D0E" w:rsidRDefault="00177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C3"/>
    <w:rsid w:val="000E0F4C"/>
    <w:rsid w:val="00177D0E"/>
    <w:rsid w:val="001D17BC"/>
    <w:rsid w:val="002F2123"/>
    <w:rsid w:val="00430FA0"/>
    <w:rsid w:val="00433474"/>
    <w:rsid w:val="004626D7"/>
    <w:rsid w:val="004E6AA1"/>
    <w:rsid w:val="005070ED"/>
    <w:rsid w:val="005D1C83"/>
    <w:rsid w:val="00717EC3"/>
    <w:rsid w:val="00814365"/>
    <w:rsid w:val="009A4204"/>
    <w:rsid w:val="00A003F0"/>
    <w:rsid w:val="00A20B29"/>
    <w:rsid w:val="00D71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CYR" w:hAnsi="Times New Roman CYR" w:cs="Times New Roman CYR"/>
      <w:sz w:val="24"/>
      <w:szCs w:val="24"/>
    </w:rPr>
  </w:style>
  <w:style w:type="paragraph" w:styleId="ad">
    <w:name w:val="Balloon Text"/>
    <w:basedOn w:val="a"/>
    <w:link w:val="ae"/>
    <w:uiPriority w:val="99"/>
    <w:semiHidden/>
    <w:unhideWhenUsed/>
    <w:rsid w:val="00717EC3"/>
    <w:rPr>
      <w:rFonts w:ascii="Tahoma" w:hAnsi="Tahoma" w:cs="Tahoma"/>
      <w:sz w:val="16"/>
      <w:szCs w:val="16"/>
    </w:rPr>
  </w:style>
  <w:style w:type="character" w:customStyle="1" w:styleId="ae">
    <w:name w:val="Текст выноски Знак"/>
    <w:basedOn w:val="a0"/>
    <w:link w:val="ad"/>
    <w:uiPriority w:val="99"/>
    <w:semiHidden/>
    <w:rsid w:val="00717EC3"/>
    <w:rPr>
      <w:rFonts w:ascii="Tahoma" w:hAnsi="Tahoma" w:cs="Tahoma"/>
      <w:sz w:val="16"/>
      <w:szCs w:val="16"/>
    </w:rPr>
  </w:style>
  <w:style w:type="character" w:styleId="af">
    <w:name w:val="Hyperlink"/>
    <w:basedOn w:val="a0"/>
    <w:uiPriority w:val="99"/>
    <w:unhideWhenUsed/>
    <w:rsid w:val="00430F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CYR" w:hAnsi="Times New Roman CYR" w:cs="Times New Roman CYR"/>
      <w:sz w:val="24"/>
      <w:szCs w:val="24"/>
    </w:rPr>
  </w:style>
  <w:style w:type="paragraph" w:styleId="ad">
    <w:name w:val="Balloon Text"/>
    <w:basedOn w:val="a"/>
    <w:link w:val="ae"/>
    <w:uiPriority w:val="99"/>
    <w:semiHidden/>
    <w:unhideWhenUsed/>
    <w:rsid w:val="00717EC3"/>
    <w:rPr>
      <w:rFonts w:ascii="Tahoma" w:hAnsi="Tahoma" w:cs="Tahoma"/>
      <w:sz w:val="16"/>
      <w:szCs w:val="16"/>
    </w:rPr>
  </w:style>
  <w:style w:type="character" w:customStyle="1" w:styleId="ae">
    <w:name w:val="Текст выноски Знак"/>
    <w:basedOn w:val="a0"/>
    <w:link w:val="ad"/>
    <w:uiPriority w:val="99"/>
    <w:semiHidden/>
    <w:rsid w:val="00717EC3"/>
    <w:rPr>
      <w:rFonts w:ascii="Tahoma" w:hAnsi="Tahoma" w:cs="Tahoma"/>
      <w:sz w:val="16"/>
      <w:szCs w:val="16"/>
    </w:rPr>
  </w:style>
  <w:style w:type="character" w:styleId="af">
    <w:name w:val="Hyperlink"/>
    <w:basedOn w:val="a0"/>
    <w:uiPriority w:val="99"/>
    <w:unhideWhenUsed/>
    <w:rsid w:val="00430F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bel.ru/shop" TargetMode="External"/><Relationship Id="rId13" Type="http://schemas.openxmlformats.org/officeDocument/2006/relationships/hyperlink" Target="http://internet.garant.ru/document/redirect/12148567/6013" TargetMode="External"/><Relationship Id="rId18" Type="http://schemas.openxmlformats.org/officeDocument/2006/relationships/hyperlink" Target="http://internet.garant.ru/document/redirect/12148567/200" TargetMode="External"/><Relationship Id="rId3" Type="http://schemas.microsoft.com/office/2007/relationships/stylesWithEffects" Target="stylesWithEffects.xml"/><Relationship Id="rId21" Type="http://schemas.openxmlformats.org/officeDocument/2006/relationships/hyperlink" Target="http://internet.garant.ru/document/redirect/12148567/0" TargetMode="External"/><Relationship Id="rId7" Type="http://schemas.openxmlformats.org/officeDocument/2006/relationships/endnotes" Target="endnotes.xml"/><Relationship Id="rId12" Type="http://schemas.openxmlformats.org/officeDocument/2006/relationships/hyperlink" Target="http://internet.garant.ru/document/redirect/12148567/6012" TargetMode="External"/><Relationship Id="rId17" Type="http://schemas.openxmlformats.org/officeDocument/2006/relationships/hyperlink" Target="http://internet.garant.ru/document/redirect/12125268/8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0103000/0" TargetMode="External"/><Relationship Id="rId20" Type="http://schemas.openxmlformats.org/officeDocument/2006/relationships/hyperlink" Target="http://internet.garant.ru/document/redirect/12148567/2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48567/14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48567/6018" TargetMode="External"/><Relationship Id="rId23" Type="http://schemas.openxmlformats.org/officeDocument/2006/relationships/footer" Target="footer1.xml"/><Relationship Id="rId10" Type="http://schemas.openxmlformats.org/officeDocument/2006/relationships/hyperlink" Target="http://internet.garant.ru/document/redirect/12148567/0" TargetMode="External"/><Relationship Id="rId19" Type="http://schemas.openxmlformats.org/officeDocument/2006/relationships/hyperlink" Target="http://internet.garant.ru/document/redirect/12148567/41815" TargetMode="External"/><Relationship Id="rId4" Type="http://schemas.openxmlformats.org/officeDocument/2006/relationships/settings" Target="settings.xml"/><Relationship Id="rId9" Type="http://schemas.openxmlformats.org/officeDocument/2006/relationships/hyperlink" Target="https://lebel.ru" TargetMode="External"/><Relationship Id="rId14" Type="http://schemas.openxmlformats.org/officeDocument/2006/relationships/hyperlink" Target="http://internet.garant.ru/document/redirect/12148567/6014" TargetMode="External"/><Relationship Id="rId22" Type="http://schemas.openxmlformats.org/officeDocument/2006/relationships/hyperlink" Target="http://internet.garant.ru/document/redirect/1214856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2922</Words>
  <Characters>21307</Characters>
  <Application>Microsoft Office Word</Application>
  <DocSecurity>0</DocSecurity>
  <Lines>852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Оксана Белова</cp:lastModifiedBy>
  <cp:revision>3</cp:revision>
  <dcterms:created xsi:type="dcterms:W3CDTF">2021-05-11T11:20:00Z</dcterms:created>
  <dcterms:modified xsi:type="dcterms:W3CDTF">2023-06-05T08:18:00Z</dcterms:modified>
</cp:coreProperties>
</file>